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08" w:rsidRPr="0002489A" w:rsidRDefault="00027877" w:rsidP="0002489A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aps/>
        </w:rPr>
      </w:pPr>
      <w:r w:rsidRPr="0002489A">
        <w:rPr>
          <w:rFonts w:asciiTheme="minorHAnsi" w:hAnsiTheme="minorHAnsi" w:cstheme="minorHAnsi"/>
          <w:b/>
          <w:caps/>
        </w:rPr>
        <w:t>Tea</w:t>
      </w:r>
      <w:r w:rsidR="004E29DE" w:rsidRPr="0002489A">
        <w:rPr>
          <w:rFonts w:asciiTheme="minorHAnsi" w:hAnsiTheme="minorHAnsi" w:cstheme="minorHAnsi"/>
          <w:b/>
          <w:caps/>
        </w:rPr>
        <w:t xml:space="preserve">, </w:t>
      </w:r>
      <w:r w:rsidR="0002489A" w:rsidRPr="0002489A">
        <w:rPr>
          <w:rFonts w:asciiTheme="minorHAnsi" w:hAnsiTheme="minorHAnsi" w:cstheme="minorHAnsi"/>
          <w:b/>
          <w:caps/>
        </w:rPr>
        <w:t>A</w:t>
      </w:r>
      <w:r w:rsidR="001D440D">
        <w:rPr>
          <w:rFonts w:asciiTheme="minorHAnsi" w:hAnsiTheme="minorHAnsi" w:cstheme="minorHAnsi"/>
          <w:b/>
          <w:caps/>
        </w:rPr>
        <w:t>L</w:t>
      </w:r>
      <w:r w:rsidR="009A67CB" w:rsidRPr="0002489A">
        <w:rPr>
          <w:rFonts w:asciiTheme="minorHAnsi" w:hAnsiTheme="minorHAnsi" w:cstheme="minorHAnsi"/>
          <w:b/>
          <w:caps/>
        </w:rPr>
        <w:t xml:space="preserve"> food &amp; science festival</w:t>
      </w:r>
      <w:r w:rsidR="0038306B" w:rsidRPr="0002489A">
        <w:rPr>
          <w:rFonts w:asciiTheme="minorHAnsi" w:hAnsiTheme="minorHAnsi" w:cstheme="minorHAnsi"/>
          <w:b/>
          <w:caps/>
        </w:rPr>
        <w:t xml:space="preserve"> </w:t>
      </w:r>
      <w:r w:rsidR="0002489A" w:rsidRPr="0002489A">
        <w:rPr>
          <w:rFonts w:asciiTheme="minorHAnsi" w:hAnsiTheme="minorHAnsi" w:cstheme="minorHAnsi"/>
          <w:b/>
          <w:caps/>
        </w:rPr>
        <w:t>PER IL PREMIO FUTURO SOSTENIBILE</w:t>
      </w:r>
    </w:p>
    <w:p w:rsidR="0038306B" w:rsidRPr="0002489A" w:rsidRDefault="0038306B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E29DE" w:rsidRPr="004E29DE" w:rsidRDefault="00C65657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4E29DE">
        <w:rPr>
          <w:rFonts w:asciiTheme="minorHAnsi" w:hAnsiTheme="minorHAnsi" w:cstheme="minorHAnsi"/>
          <w:i/>
        </w:rPr>
        <w:t xml:space="preserve">Mantova, </w:t>
      </w:r>
      <w:r w:rsidR="0002489A">
        <w:rPr>
          <w:rFonts w:asciiTheme="minorHAnsi" w:hAnsiTheme="minorHAnsi" w:cstheme="minorHAnsi"/>
          <w:i/>
        </w:rPr>
        <w:t xml:space="preserve">17 </w:t>
      </w:r>
      <w:r w:rsidR="004E29DE" w:rsidRPr="004E29DE">
        <w:rPr>
          <w:rFonts w:asciiTheme="minorHAnsi" w:hAnsiTheme="minorHAnsi" w:cstheme="minorHAnsi"/>
          <w:i/>
        </w:rPr>
        <w:t>settembre</w:t>
      </w:r>
      <w:r w:rsidRPr="004E29DE">
        <w:rPr>
          <w:rFonts w:asciiTheme="minorHAnsi" w:hAnsiTheme="minorHAnsi" w:cstheme="minorHAnsi"/>
          <w:i/>
        </w:rPr>
        <w:t xml:space="preserve"> 20</w:t>
      </w:r>
      <w:r w:rsidR="004E29DE" w:rsidRPr="004E29DE">
        <w:rPr>
          <w:rFonts w:asciiTheme="minorHAnsi" w:hAnsiTheme="minorHAnsi" w:cstheme="minorHAnsi"/>
          <w:i/>
        </w:rPr>
        <w:t>20</w:t>
      </w:r>
      <w:r w:rsidR="00E87B5A" w:rsidRPr="004E29DE">
        <w:rPr>
          <w:rFonts w:asciiTheme="minorHAnsi" w:hAnsiTheme="minorHAnsi" w:cstheme="minorHAnsi"/>
        </w:rPr>
        <w:t xml:space="preserve"> </w:t>
      </w:r>
      <w:r w:rsidR="009A67CB" w:rsidRPr="004E29DE">
        <w:rPr>
          <w:rFonts w:asciiTheme="minorHAnsi" w:hAnsiTheme="minorHAnsi" w:cstheme="minorHAnsi"/>
        </w:rPr>
        <w:t>–</w:t>
      </w:r>
      <w:r w:rsidR="00E87B5A" w:rsidRPr="004E29DE">
        <w:rPr>
          <w:rFonts w:asciiTheme="minorHAnsi" w:hAnsiTheme="minorHAnsi" w:cstheme="minorHAnsi"/>
        </w:rPr>
        <w:t xml:space="preserve"> </w:t>
      </w:r>
      <w:r w:rsidR="009A67CB" w:rsidRPr="004E29DE">
        <w:rPr>
          <w:rFonts w:asciiTheme="minorHAnsi" w:hAnsiTheme="minorHAnsi" w:cstheme="minorHAnsi"/>
        </w:rPr>
        <w:t xml:space="preserve">Al fianco della manifestazione sin dalla prima edizione, </w:t>
      </w:r>
      <w:r w:rsidR="008F646C" w:rsidRPr="004E29DE">
        <w:rPr>
          <w:rFonts w:asciiTheme="minorHAnsi" w:hAnsiTheme="minorHAnsi" w:cstheme="minorHAnsi"/>
        </w:rPr>
        <w:t xml:space="preserve">Tea </w:t>
      </w:r>
      <w:r w:rsidR="009A67CB" w:rsidRPr="004E29DE">
        <w:rPr>
          <w:rFonts w:asciiTheme="minorHAnsi" w:hAnsiTheme="minorHAnsi" w:cstheme="minorHAnsi"/>
        </w:rPr>
        <w:t>partecipa attivam</w:t>
      </w:r>
      <w:r w:rsidR="006146FB">
        <w:rPr>
          <w:rFonts w:asciiTheme="minorHAnsi" w:hAnsiTheme="minorHAnsi" w:cstheme="minorHAnsi"/>
        </w:rPr>
        <w:t xml:space="preserve">ente anche quest’anno al </w:t>
      </w:r>
      <w:proofErr w:type="spellStart"/>
      <w:r w:rsidR="006146FB">
        <w:rPr>
          <w:rFonts w:asciiTheme="minorHAnsi" w:hAnsiTheme="minorHAnsi" w:cstheme="minorHAnsi"/>
        </w:rPr>
        <w:t>Food&amp;</w:t>
      </w:r>
      <w:r w:rsidR="009A67CB" w:rsidRPr="004E29DE">
        <w:rPr>
          <w:rFonts w:asciiTheme="minorHAnsi" w:hAnsiTheme="minorHAnsi" w:cstheme="minorHAnsi"/>
        </w:rPr>
        <w:t>Science</w:t>
      </w:r>
      <w:proofErr w:type="spellEnd"/>
      <w:r w:rsidR="009A67CB" w:rsidRPr="004E29DE">
        <w:rPr>
          <w:rFonts w:asciiTheme="minorHAnsi" w:hAnsiTheme="minorHAnsi" w:cstheme="minorHAnsi"/>
        </w:rPr>
        <w:t xml:space="preserve"> </w:t>
      </w:r>
      <w:r w:rsidR="00540204">
        <w:rPr>
          <w:rFonts w:asciiTheme="minorHAnsi" w:hAnsiTheme="minorHAnsi" w:cstheme="minorHAnsi"/>
        </w:rPr>
        <w:t xml:space="preserve">Festival </w:t>
      </w:r>
      <w:r w:rsidR="004E29DE" w:rsidRPr="004E29DE">
        <w:rPr>
          <w:rFonts w:asciiTheme="minorHAnsi" w:hAnsiTheme="minorHAnsi" w:cstheme="minorHAnsi"/>
        </w:rPr>
        <w:t xml:space="preserve">proponendo all’interno del palinsesto la presentazione del </w:t>
      </w:r>
      <w:r w:rsidR="004E29DE" w:rsidRPr="00350B0D">
        <w:rPr>
          <w:rFonts w:asciiTheme="minorHAnsi" w:hAnsiTheme="minorHAnsi" w:cstheme="minorHAnsi"/>
          <w:b/>
        </w:rPr>
        <w:t>Premio Futuro Sostenibile</w:t>
      </w:r>
      <w:r w:rsidR="00575238">
        <w:rPr>
          <w:rFonts w:asciiTheme="minorHAnsi" w:hAnsiTheme="minorHAnsi" w:cstheme="minorHAnsi"/>
        </w:rPr>
        <w:t xml:space="preserve">, promosso insieme a </w:t>
      </w:r>
      <w:r w:rsidR="00350B0D" w:rsidRPr="001D440D">
        <w:rPr>
          <w:rFonts w:asciiTheme="minorHAnsi" w:hAnsiTheme="minorHAnsi" w:cstheme="minorHAnsi"/>
          <w:b/>
        </w:rPr>
        <w:t>Italia Circolare</w:t>
      </w:r>
      <w:r w:rsidR="00350B0D">
        <w:rPr>
          <w:rFonts w:asciiTheme="minorHAnsi" w:hAnsiTheme="minorHAnsi" w:cstheme="minorHAnsi"/>
        </w:rPr>
        <w:t xml:space="preserve">, </w:t>
      </w:r>
      <w:r w:rsidR="00350B0D" w:rsidRPr="001D440D">
        <w:rPr>
          <w:rFonts w:asciiTheme="minorHAnsi" w:hAnsiTheme="minorHAnsi" w:cstheme="minorHAnsi"/>
          <w:b/>
        </w:rPr>
        <w:t>F</w:t>
      </w:r>
      <w:r w:rsidR="00540204" w:rsidRPr="001D440D">
        <w:rPr>
          <w:rFonts w:asciiTheme="minorHAnsi" w:hAnsiTheme="minorHAnsi" w:cstheme="minorHAnsi"/>
          <w:b/>
        </w:rPr>
        <w:t xml:space="preserve">ondazione </w:t>
      </w:r>
      <w:proofErr w:type="spellStart"/>
      <w:r w:rsidR="00540204" w:rsidRPr="001D440D">
        <w:rPr>
          <w:rFonts w:asciiTheme="minorHAnsi" w:hAnsiTheme="minorHAnsi" w:cstheme="minorHAnsi"/>
          <w:b/>
        </w:rPr>
        <w:t>Symbola</w:t>
      </w:r>
      <w:proofErr w:type="spellEnd"/>
      <w:r w:rsidR="00540204">
        <w:rPr>
          <w:rFonts w:asciiTheme="minorHAnsi" w:hAnsiTheme="minorHAnsi" w:cstheme="minorHAnsi"/>
        </w:rPr>
        <w:t xml:space="preserve">, </w:t>
      </w:r>
      <w:proofErr w:type="spellStart"/>
      <w:r w:rsidR="00540204" w:rsidRPr="001D440D">
        <w:rPr>
          <w:rFonts w:asciiTheme="minorHAnsi" w:hAnsiTheme="minorHAnsi" w:cstheme="minorHAnsi"/>
          <w:b/>
        </w:rPr>
        <w:t>PromoImpresa-</w:t>
      </w:r>
      <w:r w:rsidR="00350B0D" w:rsidRPr="001D440D">
        <w:rPr>
          <w:rFonts w:asciiTheme="minorHAnsi" w:hAnsiTheme="minorHAnsi" w:cstheme="minorHAnsi"/>
          <w:b/>
        </w:rPr>
        <w:t>Borsa</w:t>
      </w:r>
      <w:proofErr w:type="spellEnd"/>
      <w:r w:rsidR="00350B0D" w:rsidRPr="001D440D">
        <w:rPr>
          <w:rFonts w:asciiTheme="minorHAnsi" w:hAnsiTheme="minorHAnsi" w:cstheme="minorHAnsi"/>
          <w:b/>
        </w:rPr>
        <w:t xml:space="preserve"> Merci</w:t>
      </w:r>
      <w:r w:rsidR="004E29DE" w:rsidRPr="004E29DE">
        <w:rPr>
          <w:rFonts w:asciiTheme="minorHAnsi" w:hAnsiTheme="minorHAnsi" w:cstheme="minorHAnsi"/>
        </w:rPr>
        <w:t>.</w:t>
      </w:r>
    </w:p>
    <w:p w:rsidR="0002489A" w:rsidRDefault="0002489A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1D440D" w:rsidRDefault="00350B0D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Venerdì 2 ottobre, dalle 10 alle </w:t>
      </w:r>
      <w:r w:rsidR="004E29DE" w:rsidRPr="004E29DE">
        <w:rPr>
          <w:rFonts w:asciiTheme="minorHAnsi" w:hAnsiTheme="minorHAnsi" w:cstheme="minorHAnsi"/>
        </w:rPr>
        <w:t xml:space="preserve">12 al Teatro </w:t>
      </w:r>
      <w:proofErr w:type="spellStart"/>
      <w:r w:rsidR="004E29DE" w:rsidRPr="004E29DE">
        <w:rPr>
          <w:rFonts w:asciiTheme="minorHAnsi" w:hAnsiTheme="minorHAnsi" w:cstheme="minorHAnsi"/>
        </w:rPr>
        <w:t>Bibiena</w:t>
      </w:r>
      <w:proofErr w:type="spellEnd"/>
      <w:r w:rsidR="004E29DE" w:rsidRPr="004E29D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verranno illustrate le modalità di partecipazione al </w:t>
      </w:r>
      <w:r w:rsidR="00540204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remio </w:t>
      </w:r>
      <w:r w:rsidR="001D440D">
        <w:rPr>
          <w:rFonts w:asciiTheme="minorHAnsi" w:hAnsiTheme="minorHAnsi" w:cstheme="minorHAnsi"/>
        </w:rPr>
        <w:t xml:space="preserve">che si propone di contribuire alla diffusione a Mantova della cultura della </w:t>
      </w:r>
      <w:r w:rsidR="001D440D" w:rsidRPr="004E29DE">
        <w:rPr>
          <w:rFonts w:asciiTheme="minorHAnsi" w:hAnsiTheme="minorHAnsi" w:cstheme="minorHAnsi"/>
        </w:rPr>
        <w:t>Sostenibilità e dell’Economia Circolare.</w:t>
      </w:r>
      <w:r w:rsidR="001D440D">
        <w:rPr>
          <w:rFonts w:asciiTheme="minorHAnsi" w:hAnsiTheme="minorHAnsi" w:cstheme="minorHAnsi"/>
        </w:rPr>
        <w:t xml:space="preserve"> Al Premio potranno concorrere, con modalità di adesione e livelli di coinvolgimento differenti, le </w:t>
      </w:r>
      <w:r w:rsidR="004E29DE" w:rsidRPr="0002489A">
        <w:rPr>
          <w:rFonts w:asciiTheme="minorHAnsi" w:hAnsiTheme="minorHAnsi" w:cstheme="minorHAnsi"/>
          <w:b/>
        </w:rPr>
        <w:t xml:space="preserve">scuole, </w:t>
      </w:r>
      <w:r w:rsidR="001D440D">
        <w:rPr>
          <w:rFonts w:asciiTheme="minorHAnsi" w:hAnsiTheme="minorHAnsi" w:cstheme="minorHAnsi"/>
          <w:b/>
        </w:rPr>
        <w:t xml:space="preserve">il mondo delle </w:t>
      </w:r>
      <w:r w:rsidR="004E29DE" w:rsidRPr="0002489A">
        <w:rPr>
          <w:rFonts w:asciiTheme="minorHAnsi" w:hAnsiTheme="minorHAnsi" w:cstheme="minorHAnsi"/>
          <w:b/>
        </w:rPr>
        <w:t>imprese e</w:t>
      </w:r>
      <w:r w:rsidR="001D440D">
        <w:rPr>
          <w:rFonts w:asciiTheme="minorHAnsi" w:hAnsiTheme="minorHAnsi" w:cstheme="minorHAnsi"/>
          <w:b/>
        </w:rPr>
        <w:t xml:space="preserve"> gli </w:t>
      </w:r>
      <w:r w:rsidRPr="0002489A">
        <w:rPr>
          <w:rFonts w:asciiTheme="minorHAnsi" w:hAnsiTheme="minorHAnsi" w:cstheme="minorHAnsi"/>
          <w:b/>
        </w:rPr>
        <w:t>enti locali</w:t>
      </w:r>
      <w:r w:rsidR="001D440D">
        <w:rPr>
          <w:rFonts w:asciiTheme="minorHAnsi" w:hAnsiTheme="minorHAnsi" w:cstheme="minorHAnsi"/>
          <w:b/>
        </w:rPr>
        <w:t xml:space="preserve"> mantovani</w:t>
      </w:r>
      <w:r w:rsidR="004E29DE" w:rsidRPr="004E29DE">
        <w:rPr>
          <w:rFonts w:asciiTheme="minorHAnsi" w:hAnsiTheme="minorHAnsi" w:cstheme="minorHAnsi"/>
        </w:rPr>
        <w:t xml:space="preserve">. </w:t>
      </w:r>
    </w:p>
    <w:p w:rsidR="001D440D" w:rsidRDefault="001D440D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02489A" w:rsidRDefault="001D440D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condurre i lavori della mattinata, </w:t>
      </w:r>
      <w:r w:rsidRPr="001D440D">
        <w:rPr>
          <w:rFonts w:asciiTheme="minorHAnsi" w:hAnsiTheme="minorHAnsi" w:cstheme="minorHAnsi"/>
          <w:b/>
        </w:rPr>
        <w:t xml:space="preserve">Paolo </w:t>
      </w:r>
      <w:proofErr w:type="spellStart"/>
      <w:r w:rsidRPr="001D440D">
        <w:rPr>
          <w:rFonts w:asciiTheme="minorHAnsi" w:hAnsiTheme="minorHAnsi" w:cstheme="minorHAnsi"/>
          <w:b/>
        </w:rPr>
        <w:t>Marcesini</w:t>
      </w:r>
      <w:proofErr w:type="spellEnd"/>
      <w:r>
        <w:rPr>
          <w:rFonts w:asciiTheme="minorHAnsi" w:hAnsiTheme="minorHAnsi" w:cstheme="minorHAnsi"/>
        </w:rPr>
        <w:t>, direttore di Italia Circolare; p</w:t>
      </w:r>
      <w:r w:rsidR="0002489A">
        <w:rPr>
          <w:rFonts w:asciiTheme="minorHAnsi" w:hAnsiTheme="minorHAnsi" w:cstheme="minorHAnsi"/>
        </w:rPr>
        <w:t xml:space="preserve">revista la partecipazione di ospiti e di realtà italiane particolarmente impegnate nella realizzazione di percorsi virtuosi e sostenibili. </w:t>
      </w:r>
    </w:p>
    <w:p w:rsidR="001D440D" w:rsidRDefault="001D440D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4E29DE" w:rsidRPr="004E29DE" w:rsidRDefault="004E29DE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4E29DE">
        <w:rPr>
          <w:rFonts w:asciiTheme="minorHAnsi" w:hAnsiTheme="minorHAnsi" w:cstheme="minorHAnsi"/>
        </w:rPr>
        <w:t>Con il Premio Futuro Sostenibile, Gruppo Tea consolida il suo percorso di impegn</w:t>
      </w:r>
      <w:r w:rsidR="00A62FD5">
        <w:rPr>
          <w:rFonts w:asciiTheme="minorHAnsi" w:hAnsiTheme="minorHAnsi" w:cstheme="minorHAnsi"/>
        </w:rPr>
        <w:t xml:space="preserve">o e di attività sul tema della </w:t>
      </w:r>
      <w:r w:rsidRPr="004E29DE">
        <w:rPr>
          <w:rFonts w:asciiTheme="minorHAnsi" w:hAnsiTheme="minorHAnsi" w:cstheme="minorHAnsi"/>
        </w:rPr>
        <w:t xml:space="preserve">sostenibilità e intende promuovere un modello economico circolare in cui le tradizioni e il territorio mantovano sposano innovazione, ricerca e qualità per uno sviluppo che tenga insieme competitività, valorizzazione del capitale umano e rispetto dell'ambiente, produttività e coesione sociale. </w:t>
      </w:r>
    </w:p>
    <w:p w:rsidR="004E29DE" w:rsidRDefault="004E29DE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02489A" w:rsidRDefault="0002489A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</w:p>
    <w:p w:rsidR="0002489A" w:rsidRPr="004E29DE" w:rsidRDefault="0002489A" w:rsidP="004E29D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Informazioni ed iscrizioni: relazioni.esterne@teaspa.it</w:t>
      </w:r>
    </w:p>
    <w:sectPr w:rsidR="0002489A" w:rsidRPr="004E29DE" w:rsidSect="00A4025B">
      <w:headerReference w:type="default" r:id="rId8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D4D" w:rsidRDefault="00741D4D" w:rsidP="00741D4D">
      <w:pPr>
        <w:spacing w:after="0" w:line="240" w:lineRule="auto"/>
      </w:pPr>
      <w:r>
        <w:separator/>
      </w:r>
    </w:p>
  </w:endnote>
  <w:endnote w:type="continuationSeparator" w:id="0">
    <w:p w:rsidR="00741D4D" w:rsidRDefault="00741D4D" w:rsidP="0074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D4D" w:rsidRDefault="00741D4D" w:rsidP="00741D4D">
      <w:pPr>
        <w:spacing w:after="0" w:line="240" w:lineRule="auto"/>
      </w:pPr>
      <w:r>
        <w:separator/>
      </w:r>
    </w:p>
  </w:footnote>
  <w:footnote w:type="continuationSeparator" w:id="0">
    <w:p w:rsidR="00741D4D" w:rsidRDefault="00741D4D" w:rsidP="00741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BD" w:rsidRDefault="00C65657" w:rsidP="00E87B5A">
    <w:pPr>
      <w:pStyle w:val="Intestazione"/>
    </w:pPr>
    <w:r>
      <w:rPr>
        <w:noProof/>
        <w:lang w:eastAsia="it-IT"/>
      </w:rPr>
      <w:drawing>
        <wp:inline distT="0" distB="0" distL="0" distR="0">
          <wp:extent cx="1630680" cy="918175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ostenibilit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023" cy="92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87B5A">
      <w:tab/>
    </w:r>
  </w:p>
  <w:p w:rsidR="00B419BD" w:rsidRDefault="00E87B5A" w:rsidP="00B419BD">
    <w:pPr>
      <w:pStyle w:val="Intestazione"/>
      <w:jc w:val="right"/>
    </w:pPr>
    <w:r>
      <w:tab/>
    </w:r>
    <w:r>
      <w:tab/>
    </w:r>
  </w:p>
  <w:p w:rsidR="00B419BD" w:rsidRDefault="00B419B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DC1"/>
    <w:multiLevelType w:val="hybridMultilevel"/>
    <w:tmpl w:val="09BA7F7A"/>
    <w:lvl w:ilvl="0" w:tplc="12DE3B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9C07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9299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50543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505E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E6FF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DC7B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DEFB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E0DC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183910"/>
    <w:multiLevelType w:val="hybridMultilevel"/>
    <w:tmpl w:val="7E200602"/>
    <w:lvl w:ilvl="0" w:tplc="09ECF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8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F25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A4F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7CD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4C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066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BCD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A1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D647660"/>
    <w:multiLevelType w:val="hybridMultilevel"/>
    <w:tmpl w:val="05C6E2F6"/>
    <w:lvl w:ilvl="0" w:tplc="0410000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7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4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1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89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41D4D"/>
    <w:rsid w:val="00002FA6"/>
    <w:rsid w:val="00006225"/>
    <w:rsid w:val="00013865"/>
    <w:rsid w:val="0002489A"/>
    <w:rsid w:val="00027877"/>
    <w:rsid w:val="000447CA"/>
    <w:rsid w:val="00060D1F"/>
    <w:rsid w:val="000B0B70"/>
    <w:rsid w:val="000D1997"/>
    <w:rsid w:val="000D2679"/>
    <w:rsid w:val="00102AA0"/>
    <w:rsid w:val="0011320B"/>
    <w:rsid w:val="00121A74"/>
    <w:rsid w:val="00155300"/>
    <w:rsid w:val="00157013"/>
    <w:rsid w:val="001767B3"/>
    <w:rsid w:val="001802FD"/>
    <w:rsid w:val="001C61F6"/>
    <w:rsid w:val="001D440D"/>
    <w:rsid w:val="001F24FC"/>
    <w:rsid w:val="001F4B79"/>
    <w:rsid w:val="001F4CAA"/>
    <w:rsid w:val="00246A10"/>
    <w:rsid w:val="002D0CAF"/>
    <w:rsid w:val="002E039C"/>
    <w:rsid w:val="002E2F8C"/>
    <w:rsid w:val="003236DA"/>
    <w:rsid w:val="0032487C"/>
    <w:rsid w:val="00331399"/>
    <w:rsid w:val="00350B0D"/>
    <w:rsid w:val="0038306B"/>
    <w:rsid w:val="00386508"/>
    <w:rsid w:val="003B42E7"/>
    <w:rsid w:val="003F7D3D"/>
    <w:rsid w:val="00442E21"/>
    <w:rsid w:val="004512CC"/>
    <w:rsid w:val="0049498F"/>
    <w:rsid w:val="004A7D8F"/>
    <w:rsid w:val="004B16CD"/>
    <w:rsid w:val="004E29DE"/>
    <w:rsid w:val="00540204"/>
    <w:rsid w:val="00541755"/>
    <w:rsid w:val="00575238"/>
    <w:rsid w:val="005A4E32"/>
    <w:rsid w:val="005D2BFB"/>
    <w:rsid w:val="00613004"/>
    <w:rsid w:val="006146FB"/>
    <w:rsid w:val="00643FBB"/>
    <w:rsid w:val="006A29C2"/>
    <w:rsid w:val="006B4500"/>
    <w:rsid w:val="00741D4D"/>
    <w:rsid w:val="00744C03"/>
    <w:rsid w:val="007659B2"/>
    <w:rsid w:val="00780971"/>
    <w:rsid w:val="007E5736"/>
    <w:rsid w:val="008631B4"/>
    <w:rsid w:val="00873CA4"/>
    <w:rsid w:val="008B1CAC"/>
    <w:rsid w:val="008F09FF"/>
    <w:rsid w:val="008F11D4"/>
    <w:rsid w:val="008F646C"/>
    <w:rsid w:val="0093176A"/>
    <w:rsid w:val="00973FD8"/>
    <w:rsid w:val="009A67CB"/>
    <w:rsid w:val="009B16AB"/>
    <w:rsid w:val="009C1B85"/>
    <w:rsid w:val="009D748D"/>
    <w:rsid w:val="00A62FD5"/>
    <w:rsid w:val="00A8650E"/>
    <w:rsid w:val="00B30EBF"/>
    <w:rsid w:val="00B419BD"/>
    <w:rsid w:val="00B60EFD"/>
    <w:rsid w:val="00B664D8"/>
    <w:rsid w:val="00B74775"/>
    <w:rsid w:val="00B85514"/>
    <w:rsid w:val="00B94DD0"/>
    <w:rsid w:val="00BA5E96"/>
    <w:rsid w:val="00BA7C3A"/>
    <w:rsid w:val="00BB2AB3"/>
    <w:rsid w:val="00C013FD"/>
    <w:rsid w:val="00C045DC"/>
    <w:rsid w:val="00C34D1C"/>
    <w:rsid w:val="00C65657"/>
    <w:rsid w:val="00D658A8"/>
    <w:rsid w:val="00D92438"/>
    <w:rsid w:val="00DA3F5E"/>
    <w:rsid w:val="00DB6864"/>
    <w:rsid w:val="00DC0D76"/>
    <w:rsid w:val="00DC323D"/>
    <w:rsid w:val="00DD015D"/>
    <w:rsid w:val="00DD065E"/>
    <w:rsid w:val="00E87B5A"/>
    <w:rsid w:val="00EC194D"/>
    <w:rsid w:val="00ED2695"/>
    <w:rsid w:val="00F33696"/>
    <w:rsid w:val="00F420C2"/>
    <w:rsid w:val="00F43C59"/>
    <w:rsid w:val="00F94A2B"/>
    <w:rsid w:val="00FA2B4F"/>
    <w:rsid w:val="00FA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5E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D4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41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D4D"/>
  </w:style>
  <w:style w:type="paragraph" w:styleId="Pidipagina">
    <w:name w:val="footer"/>
    <w:basedOn w:val="Normale"/>
    <w:link w:val="PidipaginaCarattere"/>
    <w:uiPriority w:val="99"/>
    <w:unhideWhenUsed/>
    <w:rsid w:val="00741D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D4D"/>
  </w:style>
  <w:style w:type="paragraph" w:styleId="Paragrafoelenco">
    <w:name w:val="List Paragraph"/>
    <w:basedOn w:val="Normale"/>
    <w:uiPriority w:val="34"/>
    <w:qFormat/>
    <w:rsid w:val="00246A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rsid w:val="00060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FA2B4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6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79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3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5C3C2-62D5-49E0-B646-5C26B80B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luana.grazioli</dc:creator>
  <cp:lastModifiedBy>Elisa</cp:lastModifiedBy>
  <cp:revision>5</cp:revision>
  <cp:lastPrinted>2020-09-15T11:02:00Z</cp:lastPrinted>
  <dcterms:created xsi:type="dcterms:W3CDTF">2020-09-10T13:33:00Z</dcterms:created>
  <dcterms:modified xsi:type="dcterms:W3CDTF">2020-09-15T11:02:00Z</dcterms:modified>
</cp:coreProperties>
</file>