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36C" w:rsidRDefault="0010136C">
      <w:pPr>
        <w:rPr>
          <w:rFonts w:ascii="Montserrat" w:hAnsi="Montserrat"/>
          <w:b/>
          <w:bCs/>
          <w:color w:val="1F4E79" w:themeColor="accent5" w:themeShade="80"/>
          <w:sz w:val="24"/>
          <w:szCs w:val="24"/>
        </w:rPr>
      </w:pPr>
      <w:r>
        <w:rPr>
          <w:rFonts w:ascii="Montserrat" w:hAnsi="Montserrat"/>
          <w:b/>
          <w:bCs/>
          <w:noProof/>
          <w:color w:val="5B9BD5" w:themeColor="accent5"/>
          <w:sz w:val="24"/>
          <w:szCs w:val="24"/>
          <w:lang w:eastAsia="it-IT"/>
        </w:rPr>
        <w:drawing>
          <wp:inline distT="0" distB="0" distL="0" distR="0">
            <wp:extent cx="858741" cy="567842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259" cy="574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BE7" w:rsidRPr="009B4B01" w:rsidRDefault="00DD7149">
      <w:pPr>
        <w:rPr>
          <w:rFonts w:ascii="Montserrat" w:hAnsi="Montserrat"/>
          <w:b/>
          <w:bCs/>
          <w:color w:val="1F4E79" w:themeColor="accent5" w:themeShade="80"/>
          <w:sz w:val="24"/>
          <w:szCs w:val="24"/>
        </w:rPr>
      </w:pPr>
      <w:r w:rsidRPr="009B4B01">
        <w:rPr>
          <w:rFonts w:ascii="Montserrat" w:hAnsi="Montserrat"/>
          <w:b/>
          <w:bCs/>
          <w:color w:val="1F4E79" w:themeColor="accent5" w:themeShade="80"/>
          <w:sz w:val="24"/>
          <w:szCs w:val="24"/>
        </w:rPr>
        <w:t>PARCO REGIONALE DEL MINCIO; NATURA E TURISMO TRA IL GARDA E IL PO</w:t>
      </w:r>
    </w:p>
    <w:p w:rsidR="00DD7149" w:rsidRPr="009B4B01" w:rsidRDefault="00DD7149">
      <w:pPr>
        <w:rPr>
          <w:rFonts w:ascii="Montserrat" w:hAnsi="Montserrat"/>
          <w:b/>
          <w:bCs/>
          <w:i/>
          <w:iCs/>
          <w:color w:val="1F4E79" w:themeColor="accent5" w:themeShade="80"/>
          <w:sz w:val="24"/>
          <w:szCs w:val="24"/>
        </w:rPr>
      </w:pPr>
      <w:r w:rsidRPr="009B4B01">
        <w:rPr>
          <w:rFonts w:ascii="Montserrat" w:hAnsi="Montserrat"/>
          <w:b/>
          <w:bCs/>
          <w:i/>
          <w:iCs/>
          <w:color w:val="1F4E79" w:themeColor="accent5" w:themeShade="80"/>
          <w:sz w:val="24"/>
          <w:szCs w:val="24"/>
        </w:rPr>
        <w:t>I “Prati stabili”: da un filo d’erba al latte al Grana Padano</w:t>
      </w:r>
    </w:p>
    <w:p w:rsidR="00ED14BD" w:rsidRPr="000F745C" w:rsidRDefault="00ED14BD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 w:rsidRPr="000F745C">
        <w:rPr>
          <w:rFonts w:ascii="Montserrat" w:hAnsi="Montserrat"/>
          <w:color w:val="777777"/>
          <w:sz w:val="20"/>
          <w:szCs w:val="20"/>
        </w:rPr>
        <w:t>Da un filo d’erba a una spolverata di grana su un buon risotto alla mantovana: è la “metamorfosi” con la quale il Parco del Mincio omaggia il tema scelto per l’edizi</w:t>
      </w:r>
      <w:r w:rsidR="00E06E13">
        <w:rPr>
          <w:rFonts w:ascii="Montserrat" w:hAnsi="Montserrat"/>
          <w:color w:val="777777"/>
          <w:sz w:val="20"/>
          <w:szCs w:val="20"/>
        </w:rPr>
        <w:t>one 2020 di “</w:t>
      </w:r>
      <w:proofErr w:type="spellStart"/>
      <w:r w:rsidR="00E06E13">
        <w:rPr>
          <w:rFonts w:ascii="Montserrat" w:hAnsi="Montserrat"/>
          <w:color w:val="777777"/>
          <w:sz w:val="20"/>
          <w:szCs w:val="20"/>
        </w:rPr>
        <w:t>Food&amp;Science</w:t>
      </w:r>
      <w:proofErr w:type="spellEnd"/>
      <w:r w:rsidR="00E06E13">
        <w:rPr>
          <w:rFonts w:ascii="Montserrat" w:hAnsi="Montserrat"/>
          <w:color w:val="777777"/>
          <w:sz w:val="20"/>
          <w:szCs w:val="20"/>
        </w:rPr>
        <w:t xml:space="preserve">”. </w:t>
      </w:r>
      <w:r w:rsidR="00E06E13">
        <w:rPr>
          <w:rFonts w:ascii="Courier New" w:hAnsi="Courier New" w:cs="Courier New"/>
          <w:color w:val="777777"/>
          <w:sz w:val="20"/>
          <w:szCs w:val="20"/>
        </w:rPr>
        <w:t>È</w:t>
      </w:r>
      <w:r w:rsidRPr="000F745C">
        <w:rPr>
          <w:rFonts w:ascii="Montserrat" w:hAnsi="Montserrat"/>
          <w:color w:val="777777"/>
          <w:sz w:val="20"/>
          <w:szCs w:val="20"/>
        </w:rPr>
        <w:t xml:space="preserve"> una metamorfosi che avviene da </w:t>
      </w:r>
      <w:r w:rsidR="009B4B01">
        <w:rPr>
          <w:rFonts w:ascii="Montserrat" w:hAnsi="Montserrat"/>
          <w:color w:val="777777"/>
          <w:sz w:val="20"/>
          <w:szCs w:val="20"/>
        </w:rPr>
        <w:t>secoli</w:t>
      </w:r>
      <w:r w:rsidRPr="000F745C">
        <w:rPr>
          <w:rFonts w:ascii="Montserrat" w:hAnsi="Montserrat"/>
          <w:color w:val="777777"/>
          <w:sz w:val="20"/>
          <w:szCs w:val="20"/>
        </w:rPr>
        <w:t xml:space="preserve"> e che caratterizza ancora oggi la presenza dell’habitat protetto dei “prati stabili”, ai quali l’ente Parco sta dedicando due progetti in fase di svolgimento.</w:t>
      </w:r>
    </w:p>
    <w:p w:rsidR="00ED14BD" w:rsidRPr="000F745C" w:rsidRDefault="00ED14BD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 w:rsidRPr="000F745C">
        <w:rPr>
          <w:rFonts w:ascii="Montserrat" w:hAnsi="Montserrat"/>
          <w:color w:val="777777"/>
          <w:sz w:val="20"/>
          <w:szCs w:val="20"/>
        </w:rPr>
        <w:t xml:space="preserve">Il foraggio dei prati stabili è infatti l’elemento centrale di una filiera di produzione del grana padano basata sull’utilizzo di questo foraggio “intatto” per l’alimentazione delle vacche da latte. I prati stabili sono presenti nei territori dell’area protetta Parco Regionale del Mincio tra la fascia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pedecollinare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 di Volta Mantovana e i comuni di pianura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Goito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,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Marmirolo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, Porto Mantovano e includono, fuori Parco,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Roverbella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. </w:t>
      </w:r>
    </w:p>
    <w:p w:rsidR="000F745C" w:rsidRPr="000F745C" w:rsidRDefault="00E06E13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>
        <w:rPr>
          <w:rFonts w:ascii="Courier New" w:hAnsi="Courier New" w:cs="Courier New"/>
          <w:color w:val="777777"/>
          <w:sz w:val="20"/>
          <w:szCs w:val="20"/>
        </w:rPr>
        <w:t>È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in questa porzione di medio Mincio che si concentra la presenza di quest</w:t>
      </w:r>
      <w:r w:rsidR="009B4B01">
        <w:rPr>
          <w:rFonts w:ascii="Montserrat" w:hAnsi="Montserrat"/>
          <w:color w:val="777777"/>
          <w:sz w:val="20"/>
          <w:szCs w:val="20"/>
        </w:rPr>
        <w:t>e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</w:t>
      </w:r>
      <w:r w:rsidR="00ED14BD" w:rsidRPr="009B4B01">
        <w:rPr>
          <w:rFonts w:ascii="Montserrat" w:hAnsi="Montserrat"/>
          <w:b/>
          <w:bCs/>
          <w:color w:val="777777"/>
          <w:sz w:val="20"/>
          <w:szCs w:val="20"/>
        </w:rPr>
        <w:t>distese verdi non coltivate e non trattate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, </w:t>
      </w:r>
      <w:r w:rsidR="00ED14BD" w:rsidRPr="009B4B01">
        <w:rPr>
          <w:rFonts w:ascii="Montserrat" w:hAnsi="Montserrat"/>
          <w:b/>
          <w:bCs/>
          <w:color w:val="777777"/>
          <w:sz w:val="20"/>
          <w:szCs w:val="20"/>
        </w:rPr>
        <w:t>che disegnano di naturalità il paesaggio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di questo lembo di pianura mantovana nel cuore del Parco del Mincio. I prati stabili fioriscono di colori diversi in ogni stagione e tra i fili d'erba insetti, farfalle, aironi guardabuoi e cicogne. </w:t>
      </w:r>
      <w:r w:rsidR="00ED14BD" w:rsidRPr="00ED14BD">
        <w:rPr>
          <w:rFonts w:ascii="Montserrat" w:hAnsi="Montserrat"/>
          <w:color w:val="777777"/>
          <w:sz w:val="20"/>
          <w:szCs w:val="20"/>
        </w:rPr>
        <w:t>E poi l'acqua dell'irrigazione a scorrimento, l'utilizzo del foraggio, destinato all'alimentazione delle vacche da latte e l'"oro" che ne deriva</w:t>
      </w:r>
      <w:r w:rsidR="008654D8">
        <w:rPr>
          <w:rFonts w:ascii="Montserrat" w:hAnsi="Montserrat"/>
          <w:color w:val="777777"/>
          <w:sz w:val="20"/>
          <w:szCs w:val="20"/>
        </w:rPr>
        <w:t xml:space="preserve"> -</w:t>
      </w:r>
      <w:r w:rsidR="00ED14BD" w:rsidRPr="00ED14BD">
        <w:rPr>
          <w:rFonts w:ascii="Montserrat" w:hAnsi="Montserrat"/>
          <w:color w:val="777777"/>
          <w:sz w:val="20"/>
          <w:szCs w:val="20"/>
        </w:rPr>
        <w:t xml:space="preserve"> il Grana Padano</w:t>
      </w:r>
      <w:r w:rsidR="008654D8">
        <w:rPr>
          <w:rFonts w:ascii="Montserrat" w:hAnsi="Montserrat"/>
          <w:color w:val="777777"/>
          <w:sz w:val="20"/>
          <w:szCs w:val="20"/>
        </w:rPr>
        <w:t xml:space="preserve"> - s</w:t>
      </w:r>
      <w:r w:rsidR="00ED14BD" w:rsidRPr="000F745C">
        <w:rPr>
          <w:rFonts w:ascii="Montserrat" w:hAnsi="Montserrat"/>
          <w:color w:val="777777"/>
          <w:sz w:val="20"/>
          <w:szCs w:val="20"/>
        </w:rPr>
        <w:t>ono gli elementi di un racc</w:t>
      </w:r>
      <w:r w:rsidR="000F745C" w:rsidRPr="000F745C">
        <w:rPr>
          <w:rFonts w:ascii="Montserrat" w:hAnsi="Montserrat"/>
          <w:color w:val="777777"/>
          <w:sz w:val="20"/>
          <w:szCs w:val="20"/>
        </w:rPr>
        <w:t>o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nto che il Parco </w:t>
      </w:r>
      <w:r w:rsidR="000F745C" w:rsidRPr="000F745C">
        <w:rPr>
          <w:rFonts w:ascii="Montserrat" w:hAnsi="Montserrat"/>
          <w:color w:val="777777"/>
          <w:sz w:val="20"/>
          <w:szCs w:val="20"/>
        </w:rPr>
        <w:t xml:space="preserve">e i Comuni coinvolti </w:t>
      </w:r>
      <w:r w:rsidR="00ED14BD" w:rsidRPr="000F745C">
        <w:rPr>
          <w:rFonts w:ascii="Montserrat" w:hAnsi="Montserrat"/>
          <w:color w:val="777777"/>
          <w:sz w:val="20"/>
          <w:szCs w:val="20"/>
        </w:rPr>
        <w:t>restituir</w:t>
      </w:r>
      <w:r w:rsidR="000F745C" w:rsidRPr="000F745C">
        <w:rPr>
          <w:rFonts w:ascii="Montserrat" w:hAnsi="Montserrat"/>
          <w:color w:val="777777"/>
          <w:sz w:val="20"/>
          <w:szCs w:val="20"/>
        </w:rPr>
        <w:t xml:space="preserve">anno </w:t>
      </w:r>
      <w:r w:rsidR="000F745C" w:rsidRPr="009B4B01">
        <w:rPr>
          <w:rFonts w:ascii="Montserrat" w:hAnsi="Montserrat"/>
          <w:b/>
          <w:bCs/>
          <w:color w:val="777777"/>
          <w:sz w:val="20"/>
          <w:szCs w:val="20"/>
        </w:rPr>
        <w:t xml:space="preserve">in un film che porterà la firma di uno dei documentaristi di </w:t>
      </w:r>
      <w:proofErr w:type="spellStart"/>
      <w:r w:rsidR="000F745C" w:rsidRPr="009B4B01">
        <w:rPr>
          <w:rFonts w:ascii="Montserrat" w:hAnsi="Montserrat"/>
          <w:b/>
          <w:bCs/>
          <w:color w:val="777777"/>
          <w:sz w:val="20"/>
          <w:szCs w:val="20"/>
        </w:rPr>
        <w:t>Geo&amp;Geo</w:t>
      </w:r>
      <w:proofErr w:type="spellEnd"/>
      <w:r w:rsidR="000F745C" w:rsidRPr="000F745C">
        <w:rPr>
          <w:rFonts w:ascii="Montserrat" w:hAnsi="Montserrat"/>
          <w:color w:val="777777"/>
          <w:sz w:val="20"/>
          <w:szCs w:val="20"/>
        </w:rPr>
        <w:t>, e in azion</w:t>
      </w:r>
      <w:r w:rsidR="009B4B01">
        <w:rPr>
          <w:rFonts w:ascii="Montserrat" w:hAnsi="Montserrat"/>
          <w:color w:val="777777"/>
          <w:sz w:val="20"/>
          <w:szCs w:val="20"/>
        </w:rPr>
        <w:t>i</w:t>
      </w:r>
      <w:r w:rsidR="000F745C" w:rsidRPr="000F745C">
        <w:rPr>
          <w:rFonts w:ascii="Montserrat" w:hAnsi="Montserrat"/>
          <w:color w:val="777777"/>
          <w:sz w:val="20"/>
          <w:szCs w:val="20"/>
        </w:rPr>
        <w:t xml:space="preserve"> che hanno per obiettivo </w:t>
      </w:r>
      <w:r w:rsidR="000F745C" w:rsidRPr="009B4B01">
        <w:rPr>
          <w:rFonts w:ascii="Montserrat" w:hAnsi="Montserrat"/>
          <w:b/>
          <w:bCs/>
          <w:color w:val="777777"/>
          <w:sz w:val="20"/>
          <w:szCs w:val="20"/>
        </w:rPr>
        <w:t>far diventare l’area dei prati stabili della valle del Mincio una destinazione turistica</w:t>
      </w:r>
      <w:r w:rsidR="000F745C" w:rsidRPr="000F745C">
        <w:rPr>
          <w:rFonts w:ascii="Montserrat" w:hAnsi="Montserrat"/>
          <w:color w:val="777777"/>
          <w:sz w:val="20"/>
          <w:szCs w:val="20"/>
        </w:rPr>
        <w:t>. Da vivere in modo lento, in bicicletta, soggiornando negli agriturismi della zona, degustando i prodotti di fattoria.</w:t>
      </w:r>
    </w:p>
    <w:p w:rsidR="00ED14BD" w:rsidRPr="00ED14BD" w:rsidRDefault="000F745C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 w:rsidRPr="000F745C">
        <w:rPr>
          <w:rFonts w:ascii="Montserrat" w:hAnsi="Montserrat"/>
          <w:color w:val="777777"/>
          <w:sz w:val="20"/>
          <w:szCs w:val="20"/>
        </w:rPr>
        <w:t>Uno dei due progetti è un piano integrat</w:t>
      </w:r>
      <w:r w:rsidR="009B4B01">
        <w:rPr>
          <w:rFonts w:ascii="Montserrat" w:hAnsi="Montserrat"/>
          <w:color w:val="777777"/>
          <w:sz w:val="20"/>
          <w:szCs w:val="20"/>
        </w:rPr>
        <w:t>o</w:t>
      </w:r>
      <w:r w:rsidRPr="000F745C">
        <w:rPr>
          <w:rFonts w:ascii="Montserrat" w:hAnsi="Montserrat"/>
          <w:color w:val="777777"/>
          <w:sz w:val="20"/>
          <w:szCs w:val="20"/>
        </w:rPr>
        <w:t xml:space="preserve"> d’area che vede coinvolte aziende agricole e latterie (capofila Latteria San Pietro)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</w:t>
      </w:r>
      <w:r w:rsidRPr="000F745C">
        <w:rPr>
          <w:rFonts w:ascii="Montserrat" w:hAnsi="Montserrat"/>
          <w:color w:val="777777"/>
          <w:sz w:val="20"/>
          <w:szCs w:val="20"/>
        </w:rPr>
        <w:t xml:space="preserve">e l’ente Parco partner, l’altro è un progetto di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destination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 marketing varato con il sostegno di </w:t>
      </w:r>
      <w:proofErr w:type="spellStart"/>
      <w:r w:rsidRPr="000F745C">
        <w:rPr>
          <w:rFonts w:ascii="Montserrat" w:hAnsi="Montserrat"/>
          <w:color w:val="777777"/>
          <w:sz w:val="20"/>
          <w:szCs w:val="20"/>
        </w:rPr>
        <w:t>InLombardy</w:t>
      </w:r>
      <w:proofErr w:type="spellEnd"/>
      <w:r w:rsidRPr="000F745C">
        <w:rPr>
          <w:rFonts w:ascii="Montserrat" w:hAnsi="Montserrat"/>
          <w:color w:val="777777"/>
          <w:sz w:val="20"/>
          <w:szCs w:val="20"/>
        </w:rPr>
        <w:t xml:space="preserve">. </w:t>
      </w:r>
      <w:r w:rsidRPr="0010136C">
        <w:rPr>
          <w:rFonts w:ascii="Montserrat" w:hAnsi="Montserrat"/>
          <w:b/>
          <w:bCs/>
          <w:color w:val="777777"/>
          <w:sz w:val="20"/>
          <w:szCs w:val="20"/>
        </w:rPr>
        <w:t xml:space="preserve">In preparazione un press tour </w:t>
      </w:r>
      <w:r w:rsidRPr="0010136C">
        <w:rPr>
          <w:rFonts w:ascii="Montserrat" w:hAnsi="Montserrat"/>
          <w:color w:val="777777"/>
          <w:sz w:val="20"/>
          <w:szCs w:val="20"/>
        </w:rPr>
        <w:t>(info a stampa@parcodelmincio.it)</w:t>
      </w:r>
      <w:r w:rsidR="0010136C">
        <w:rPr>
          <w:rFonts w:ascii="Montserrat" w:hAnsi="Montserrat"/>
          <w:color w:val="777777"/>
          <w:sz w:val="20"/>
          <w:szCs w:val="20"/>
        </w:rPr>
        <w:t>.</w:t>
      </w:r>
    </w:p>
    <w:p w:rsidR="00ED14BD" w:rsidRDefault="000F745C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 w:rsidRPr="000F745C">
        <w:rPr>
          <w:rFonts w:ascii="Montserrat" w:hAnsi="Montserrat"/>
          <w:color w:val="777777"/>
          <w:sz w:val="20"/>
          <w:szCs w:val="20"/>
        </w:rPr>
        <w:t xml:space="preserve">Il Parco è quindi soggetto protagonista di </w:t>
      </w:r>
      <w:r w:rsidR="00ED14BD" w:rsidRPr="000F745C">
        <w:rPr>
          <w:rFonts w:ascii="Montserrat" w:hAnsi="Montserrat"/>
          <w:color w:val="777777"/>
          <w:sz w:val="20"/>
          <w:szCs w:val="20"/>
        </w:rPr>
        <w:t>qualificat</w:t>
      </w:r>
      <w:r w:rsidRPr="000F745C">
        <w:rPr>
          <w:rFonts w:ascii="Montserrat" w:hAnsi="Montserrat"/>
          <w:color w:val="777777"/>
          <w:sz w:val="20"/>
          <w:szCs w:val="20"/>
        </w:rPr>
        <w:t>e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partnership pubblico-privat</w:t>
      </w:r>
      <w:r w:rsidR="0010136C">
        <w:rPr>
          <w:rFonts w:ascii="Montserrat" w:hAnsi="Montserrat"/>
          <w:color w:val="777777"/>
          <w:sz w:val="20"/>
          <w:szCs w:val="20"/>
        </w:rPr>
        <w:t>e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impegnat</w:t>
      </w:r>
      <w:r w:rsidRPr="000F745C">
        <w:rPr>
          <w:rFonts w:ascii="Montserrat" w:hAnsi="Montserrat"/>
          <w:color w:val="777777"/>
          <w:sz w:val="20"/>
          <w:szCs w:val="20"/>
        </w:rPr>
        <w:t>e</w:t>
      </w:r>
      <w:r w:rsidR="00ED14BD" w:rsidRPr="000F745C">
        <w:rPr>
          <w:rFonts w:ascii="Montserrat" w:hAnsi="Montserrat"/>
          <w:color w:val="777777"/>
          <w:sz w:val="20"/>
          <w:szCs w:val="20"/>
        </w:rPr>
        <w:t xml:space="preserve"> a realizzare una </w:t>
      </w:r>
      <w:r w:rsidR="00ED14BD" w:rsidRPr="0010136C">
        <w:rPr>
          <w:rFonts w:ascii="Montserrat" w:hAnsi="Montserrat"/>
          <w:b/>
          <w:bCs/>
          <w:color w:val="777777"/>
          <w:sz w:val="20"/>
          <w:szCs w:val="20"/>
        </w:rPr>
        <w:t>strategia di sviluppo del territorio incentrata sui prati stabili della Valle del Mincio</w:t>
      </w:r>
      <w:r w:rsidR="00ED14BD" w:rsidRPr="000F745C">
        <w:rPr>
          <w:rFonts w:ascii="Montserrat" w:hAnsi="Montserrat"/>
          <w:color w:val="777777"/>
          <w:sz w:val="20"/>
          <w:szCs w:val="20"/>
        </w:rPr>
        <w:t>, coltivazioni spontanee e naturali che conferiscono pregio alla filiera di produzione del Grana Padano e possono rappresentare un volano di promozione imprenditoriale e turistica.  </w:t>
      </w:r>
    </w:p>
    <w:p w:rsidR="000F745C" w:rsidRDefault="000F745C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  <w:r w:rsidRPr="0010136C">
        <w:rPr>
          <w:rFonts w:ascii="Montserrat" w:hAnsi="Montserrat"/>
          <w:b/>
          <w:bCs/>
          <w:color w:val="777777"/>
          <w:sz w:val="20"/>
          <w:szCs w:val="20"/>
        </w:rPr>
        <w:t>Il Parco Regionale del Mincio</w:t>
      </w:r>
      <w:r>
        <w:rPr>
          <w:rFonts w:ascii="Montserrat" w:hAnsi="Montserrat"/>
          <w:color w:val="777777"/>
          <w:sz w:val="20"/>
          <w:szCs w:val="20"/>
        </w:rPr>
        <w:t xml:space="preserve"> è un’area protetta tra Garda e Po istituita da Regione Lombardia. Si occupa della tutela della biodiversità presente nell’area protetta, di valorizzazione del territorio anche tramite l’ecoturismo e l’educazione ambientale, di realizzazione di interventi di riqualificazione ambientale, di potenziamento della rete ecologica regionale, di realizzare infrastrutture per il ciclotur</w:t>
      </w:r>
      <w:r w:rsidR="00E06E13">
        <w:rPr>
          <w:rFonts w:ascii="Montserrat" w:hAnsi="Montserrat"/>
          <w:color w:val="777777"/>
          <w:sz w:val="20"/>
          <w:szCs w:val="20"/>
        </w:rPr>
        <w:t>i</w:t>
      </w:r>
      <w:r>
        <w:rPr>
          <w:rFonts w:ascii="Montserrat" w:hAnsi="Montserrat"/>
          <w:color w:val="777777"/>
          <w:sz w:val="20"/>
          <w:szCs w:val="20"/>
        </w:rPr>
        <w:t xml:space="preserve">smo e per la fruizione. </w:t>
      </w:r>
    </w:p>
    <w:p w:rsidR="0010136C" w:rsidRDefault="0010136C" w:rsidP="00ED14BD">
      <w:pPr>
        <w:pStyle w:val="NormaleWeb"/>
        <w:rPr>
          <w:rFonts w:ascii="Montserrat" w:hAnsi="Montserrat"/>
          <w:color w:val="777777"/>
          <w:sz w:val="20"/>
          <w:szCs w:val="20"/>
        </w:rPr>
      </w:pPr>
    </w:p>
    <w:p w:rsidR="0010136C" w:rsidRPr="0010136C" w:rsidRDefault="0010136C" w:rsidP="0010136C">
      <w:pPr>
        <w:pStyle w:val="NormaleWeb"/>
        <w:spacing w:before="0" w:beforeAutospacing="0" w:after="0" w:afterAutospacing="0"/>
        <w:jc w:val="center"/>
        <w:rPr>
          <w:rFonts w:ascii="Montserrat" w:hAnsi="Montserrat"/>
          <w:color w:val="1F4E79" w:themeColor="accent5" w:themeShade="80"/>
          <w:sz w:val="16"/>
          <w:szCs w:val="16"/>
        </w:rPr>
      </w:pPr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 xml:space="preserve">Sito web: </w:t>
      </w:r>
      <w:hyperlink r:id="rId5" w:history="1">
        <w:r w:rsidRPr="0010136C">
          <w:rPr>
            <w:rStyle w:val="Collegamentoipertestuale"/>
            <w:rFonts w:ascii="Montserrat" w:hAnsi="Montserrat"/>
            <w:color w:val="1F4E79" w:themeColor="accent5" w:themeShade="80"/>
            <w:sz w:val="16"/>
            <w:szCs w:val="16"/>
          </w:rPr>
          <w:t>www.parcodelmincio.it</w:t>
        </w:r>
      </w:hyperlink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 xml:space="preserve"> – </w:t>
      </w:r>
      <w:proofErr w:type="spellStart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>fb</w:t>
      </w:r>
      <w:proofErr w:type="spellEnd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 xml:space="preserve"> </w:t>
      </w:r>
      <w:proofErr w:type="spellStart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>parcodelmincio</w:t>
      </w:r>
      <w:proofErr w:type="spellEnd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 xml:space="preserve"> – </w:t>
      </w:r>
      <w:proofErr w:type="spellStart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>instagram</w:t>
      </w:r>
      <w:proofErr w:type="spellEnd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 xml:space="preserve"> </w:t>
      </w:r>
      <w:proofErr w:type="spellStart"/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>@visitmincio</w:t>
      </w:r>
      <w:proofErr w:type="spellEnd"/>
    </w:p>
    <w:p w:rsidR="0010136C" w:rsidRPr="0010136C" w:rsidRDefault="0010136C" w:rsidP="0010136C">
      <w:pPr>
        <w:pStyle w:val="NormaleWeb"/>
        <w:spacing w:before="0" w:beforeAutospacing="0" w:after="0" w:afterAutospacing="0"/>
        <w:jc w:val="center"/>
        <w:rPr>
          <w:rFonts w:ascii="Montserrat" w:hAnsi="Montserrat"/>
          <w:color w:val="1F4E79" w:themeColor="accent5" w:themeShade="80"/>
          <w:sz w:val="16"/>
          <w:szCs w:val="16"/>
        </w:rPr>
      </w:pPr>
      <w:r w:rsidRPr="0010136C">
        <w:rPr>
          <w:rFonts w:ascii="Montserrat" w:hAnsi="Montserrat"/>
          <w:color w:val="1F4E79" w:themeColor="accent5" w:themeShade="80"/>
          <w:sz w:val="16"/>
          <w:szCs w:val="16"/>
        </w:rPr>
        <w:t>MANTOVA – PIAZZA PORTA GIULIA 10 – TEL. 0376 391550</w:t>
      </w:r>
    </w:p>
    <w:sectPr w:rsidR="0010136C" w:rsidRPr="0010136C" w:rsidSect="0010136C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1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D14BD"/>
    <w:rsid w:val="000F745C"/>
    <w:rsid w:val="0010136C"/>
    <w:rsid w:val="003F4732"/>
    <w:rsid w:val="008654D8"/>
    <w:rsid w:val="009B4B01"/>
    <w:rsid w:val="00CC2BE7"/>
    <w:rsid w:val="00DD7149"/>
    <w:rsid w:val="00E0490D"/>
    <w:rsid w:val="00E06E13"/>
    <w:rsid w:val="00ED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7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D1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D14B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0136C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0136C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6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rcodelmincio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431</Words>
  <Characters>2734</Characters>
  <Application>Microsoft Office Word</Application>
  <DocSecurity>0</DocSecurity>
  <Lines>37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stampa@parcodelmincio.it</dc:creator>
  <cp:keywords/>
  <dc:description/>
  <cp:lastModifiedBy>Elisa</cp:lastModifiedBy>
  <cp:revision>3</cp:revision>
  <cp:lastPrinted>2020-09-14T14:18:00Z</cp:lastPrinted>
  <dcterms:created xsi:type="dcterms:W3CDTF">2020-09-14T13:29:00Z</dcterms:created>
  <dcterms:modified xsi:type="dcterms:W3CDTF">2020-09-15T11:00:00Z</dcterms:modified>
</cp:coreProperties>
</file>